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70386" w14:textId="77777777" w:rsidR="00A10C97" w:rsidRPr="00CA3222" w:rsidRDefault="00A10C97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</w:rPr>
      </w:pPr>
    </w:p>
    <w:p w14:paraId="568EE84C" w14:textId="77777777" w:rsidR="00CA3222" w:rsidRPr="00A54B20" w:rsidRDefault="00CA3222" w:rsidP="00CA3222">
      <w:pPr>
        <w:tabs>
          <w:tab w:val="right" w:leader="dot" w:pos="8789"/>
        </w:tabs>
        <w:spacing w:before="120" w:after="120"/>
        <w:ind w:right="283"/>
        <w:jc w:val="center"/>
        <w:rPr>
          <w:rFonts w:cstheme="minorHAnsi"/>
          <w:b/>
          <w:sz w:val="20"/>
          <w:szCs w:val="20"/>
        </w:rPr>
      </w:pPr>
      <w:r w:rsidRPr="00A54B20">
        <w:rPr>
          <w:rFonts w:cstheme="minorHAnsi"/>
          <w:b/>
          <w:sz w:val="20"/>
          <w:szCs w:val="20"/>
        </w:rPr>
        <w:t xml:space="preserve">Zgoda na przetwarzanie danych osobowych </w:t>
      </w:r>
    </w:p>
    <w:p w14:paraId="4372836D" w14:textId="2CABB980" w:rsidR="00B21F63" w:rsidRDefault="00CA3222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b/>
          <w:sz w:val="20"/>
          <w:szCs w:val="20"/>
        </w:rPr>
      </w:pPr>
      <w:r w:rsidRPr="00A54B20">
        <w:rPr>
          <w:rFonts w:cstheme="minorHAnsi"/>
          <w:sz w:val="20"/>
          <w:szCs w:val="20"/>
        </w:rPr>
        <w:tab/>
      </w:r>
      <w:r w:rsidR="00972C97" w:rsidRPr="00A54B20">
        <w:rPr>
          <w:rFonts w:cstheme="minorHAnsi"/>
          <w:sz w:val="20"/>
          <w:szCs w:val="20"/>
        </w:rPr>
        <w:t>Wyrażam zgo</w:t>
      </w:r>
      <w:r w:rsidR="002C6408" w:rsidRPr="00A54B20">
        <w:rPr>
          <w:rFonts w:cstheme="minorHAnsi"/>
          <w:sz w:val="20"/>
          <w:szCs w:val="20"/>
        </w:rPr>
        <w:t>dę na przetwarzanie</w:t>
      </w:r>
      <w:r w:rsidR="00263E3B" w:rsidRPr="00A54B20">
        <w:rPr>
          <w:rFonts w:cstheme="minorHAnsi"/>
          <w:sz w:val="20"/>
          <w:szCs w:val="20"/>
        </w:rPr>
        <w:t xml:space="preserve"> moich</w:t>
      </w:r>
      <w:r w:rsidR="002C6408" w:rsidRPr="00A54B20">
        <w:rPr>
          <w:rFonts w:cstheme="minorHAnsi"/>
          <w:sz w:val="20"/>
          <w:szCs w:val="20"/>
        </w:rPr>
        <w:t xml:space="preserve"> danych osobowych </w:t>
      </w:r>
      <w:r w:rsidR="00972C97" w:rsidRPr="00A54B20">
        <w:rPr>
          <w:rFonts w:cstheme="minorHAnsi"/>
          <w:sz w:val="20"/>
          <w:szCs w:val="20"/>
        </w:rPr>
        <w:t>przez Centrum Kulturalne w Przemyślu z siedzibą przy ul. Stanisława Konarskiego 9, 37-700 Przemyśl w celu</w:t>
      </w:r>
      <w:r w:rsidR="002C6408" w:rsidRPr="00A54B20">
        <w:rPr>
          <w:rFonts w:cstheme="minorHAnsi"/>
          <w:sz w:val="20"/>
          <w:szCs w:val="20"/>
        </w:rPr>
        <w:t xml:space="preserve"> organizacji</w:t>
      </w:r>
      <w:r w:rsidR="00573E7E" w:rsidRPr="00A54B20">
        <w:rPr>
          <w:rFonts w:cstheme="minorHAnsi"/>
          <w:sz w:val="20"/>
          <w:szCs w:val="20"/>
        </w:rPr>
        <w:t xml:space="preserve"> </w:t>
      </w:r>
      <w:r w:rsidR="007D2104">
        <w:rPr>
          <w:rFonts w:cstheme="minorHAnsi"/>
          <w:b/>
          <w:sz w:val="20"/>
          <w:szCs w:val="20"/>
        </w:rPr>
        <w:t>p</w:t>
      </w:r>
      <w:r w:rsidR="00F1130E" w:rsidRPr="00A54B20">
        <w:rPr>
          <w:rFonts w:cstheme="minorHAnsi"/>
          <w:b/>
          <w:sz w:val="20"/>
          <w:szCs w:val="20"/>
        </w:rPr>
        <w:t>rojektu Bardzo Młoda Kultura</w:t>
      </w:r>
      <w:r w:rsidR="007D2104">
        <w:rPr>
          <w:rFonts w:cstheme="minorHAnsi"/>
          <w:b/>
          <w:sz w:val="20"/>
          <w:szCs w:val="20"/>
        </w:rPr>
        <w:t xml:space="preserve"> 202</w:t>
      </w:r>
      <w:r w:rsidR="00206346">
        <w:rPr>
          <w:rFonts w:cstheme="minorHAnsi"/>
          <w:b/>
          <w:sz w:val="20"/>
          <w:szCs w:val="20"/>
        </w:rPr>
        <w:t>5</w:t>
      </w:r>
      <w:r w:rsidR="00F1130E" w:rsidRPr="00A54B20">
        <w:rPr>
          <w:rFonts w:cstheme="minorHAnsi"/>
          <w:b/>
          <w:sz w:val="20"/>
          <w:szCs w:val="20"/>
        </w:rPr>
        <w:t xml:space="preserve"> </w:t>
      </w:r>
      <w:r w:rsidR="007D2104">
        <w:rPr>
          <w:rFonts w:cstheme="minorHAnsi"/>
          <w:b/>
          <w:sz w:val="20"/>
          <w:szCs w:val="20"/>
        </w:rPr>
        <w:t xml:space="preserve">dofinansowanego ze środków Ministerstwa Kultury i Dziedzictwa Narodowego w ramach programu Narodowego Centrum Kultury: </w:t>
      </w:r>
      <w:r w:rsidR="00F1130E" w:rsidRPr="00A54B20">
        <w:rPr>
          <w:rFonts w:cstheme="minorHAnsi"/>
          <w:b/>
          <w:sz w:val="20"/>
          <w:szCs w:val="20"/>
        </w:rPr>
        <w:t>Bardzo Młoda Kultura 20</w:t>
      </w:r>
      <w:r w:rsidR="00721CE1">
        <w:rPr>
          <w:rFonts w:cstheme="minorHAnsi"/>
          <w:b/>
          <w:sz w:val="20"/>
          <w:szCs w:val="20"/>
        </w:rPr>
        <w:t>23</w:t>
      </w:r>
      <w:r w:rsidR="00F1130E" w:rsidRPr="00A54B20">
        <w:rPr>
          <w:rFonts w:cstheme="minorHAnsi"/>
          <w:b/>
          <w:sz w:val="20"/>
          <w:szCs w:val="20"/>
        </w:rPr>
        <w:t>-202</w:t>
      </w:r>
      <w:r w:rsidR="00721CE1">
        <w:rPr>
          <w:rFonts w:cstheme="minorHAnsi"/>
          <w:b/>
          <w:sz w:val="20"/>
          <w:szCs w:val="20"/>
        </w:rPr>
        <w:t>5</w:t>
      </w:r>
      <w:r w:rsidR="007D2104">
        <w:rPr>
          <w:rFonts w:cstheme="minorHAnsi"/>
          <w:b/>
          <w:sz w:val="20"/>
          <w:szCs w:val="20"/>
        </w:rPr>
        <w:t>.</w:t>
      </w:r>
    </w:p>
    <w:p w14:paraId="1B28C1F2" w14:textId="77777777" w:rsidR="00EF5D51" w:rsidRDefault="00EF5D51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 w:rsidRPr="00A54B20">
        <w:rPr>
          <w:rFonts w:cstheme="minorHAnsi"/>
          <w:sz w:val="20"/>
          <w:szCs w:val="20"/>
        </w:rPr>
        <w:t>Jestem świadomy/świadoma, że podanie danych osobowych jest całkowicie dobrowolne, a udzieloną zgodę mogę wycofać w dowolnym momencie.</w:t>
      </w:r>
    </w:p>
    <w:p w14:paraId="05A5101F" w14:textId="18280659" w:rsidR="00B21F63" w:rsidRPr="00B21F63" w:rsidRDefault="00B21F63" w:rsidP="00EF5D51">
      <w:pPr>
        <w:tabs>
          <w:tab w:val="right" w:leader="dot" w:pos="8789"/>
        </w:tabs>
        <w:spacing w:before="120" w:after="120"/>
        <w:ind w:right="283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Wyrażam zgodę na </w:t>
      </w:r>
      <w:r w:rsidRPr="00B21F63">
        <w:rPr>
          <w:rFonts w:cstheme="minorHAnsi"/>
          <w:sz w:val="20"/>
          <w:szCs w:val="20"/>
        </w:rPr>
        <w:t>utrwaleni</w:t>
      </w:r>
      <w:r>
        <w:rPr>
          <w:rFonts w:cstheme="minorHAnsi"/>
          <w:sz w:val="20"/>
          <w:szCs w:val="20"/>
        </w:rPr>
        <w:t>e</w:t>
      </w:r>
      <w:r w:rsidRPr="00B21F63">
        <w:rPr>
          <w:rFonts w:cstheme="minorHAnsi"/>
          <w:sz w:val="20"/>
          <w:szCs w:val="20"/>
        </w:rPr>
        <w:t xml:space="preserve"> wizerunku w ramach rejestracji i dokumentacji fotograficznej, a następnie rozpowszechnieni</w:t>
      </w:r>
      <w:r>
        <w:rPr>
          <w:rFonts w:cstheme="minorHAnsi"/>
          <w:sz w:val="20"/>
          <w:szCs w:val="20"/>
        </w:rPr>
        <w:t>e</w:t>
      </w:r>
      <w:r w:rsidRPr="00B21F63">
        <w:rPr>
          <w:rFonts w:cstheme="minorHAnsi"/>
          <w:sz w:val="20"/>
          <w:szCs w:val="20"/>
        </w:rPr>
        <w:t xml:space="preserve"> zdjęć zawierających utrwalony wizerunek wyłącznie w celach informacyjnych i promocyjnych </w:t>
      </w:r>
      <w:r w:rsidRPr="00B21F63">
        <w:rPr>
          <w:rFonts w:cstheme="minorHAnsi"/>
          <w:b/>
          <w:sz w:val="20"/>
          <w:szCs w:val="20"/>
        </w:rPr>
        <w:t>Projektu</w:t>
      </w:r>
      <w:r w:rsidRPr="00B21F63">
        <w:rPr>
          <w:rFonts w:cstheme="minorHAnsi"/>
          <w:sz w:val="20"/>
          <w:szCs w:val="20"/>
        </w:rPr>
        <w:t xml:space="preserve"> </w:t>
      </w:r>
      <w:r w:rsidRPr="00B21F63">
        <w:rPr>
          <w:rFonts w:cstheme="minorHAnsi"/>
          <w:b/>
          <w:sz w:val="20"/>
          <w:szCs w:val="20"/>
        </w:rPr>
        <w:t>BMK</w:t>
      </w:r>
      <w:r>
        <w:rPr>
          <w:rFonts w:cstheme="minorHAnsi"/>
          <w:sz w:val="20"/>
          <w:szCs w:val="20"/>
        </w:rPr>
        <w:t xml:space="preserve"> </w:t>
      </w:r>
      <w:r w:rsidRPr="00B21F63">
        <w:rPr>
          <w:rFonts w:cstheme="minorHAnsi"/>
          <w:sz w:val="20"/>
          <w:szCs w:val="20"/>
        </w:rPr>
        <w:t>w mediach (prasie i/lub telewizji)</w:t>
      </w:r>
      <w:r>
        <w:rPr>
          <w:rFonts w:cstheme="minorHAnsi"/>
          <w:sz w:val="20"/>
          <w:szCs w:val="20"/>
        </w:rPr>
        <w:t>,</w:t>
      </w:r>
      <w:r w:rsidRPr="00B21F63">
        <w:rPr>
          <w:rFonts w:cstheme="minorHAnsi"/>
          <w:sz w:val="20"/>
          <w:szCs w:val="20"/>
        </w:rPr>
        <w:t xml:space="preserve"> w </w:t>
      </w:r>
      <w:r w:rsidR="00206346" w:rsidRPr="00B21F63">
        <w:rPr>
          <w:rFonts w:cstheme="minorHAnsi"/>
          <w:sz w:val="20"/>
          <w:szCs w:val="20"/>
        </w:rPr>
        <w:t>Internecie</w:t>
      </w:r>
      <w:r w:rsidRPr="00B21F63">
        <w:rPr>
          <w:rFonts w:cstheme="minorHAnsi"/>
          <w:sz w:val="20"/>
          <w:szCs w:val="20"/>
        </w:rPr>
        <w:t xml:space="preserve"> oraz archiwizacji</w:t>
      </w:r>
      <w:r>
        <w:rPr>
          <w:rFonts w:cstheme="minorHAnsi"/>
          <w:sz w:val="20"/>
          <w:szCs w:val="20"/>
        </w:rPr>
        <w:t xml:space="preserve"> przez Centrum Kulturalne w Przemyślu i Narodowe Centrum Kultury.</w:t>
      </w:r>
    </w:p>
    <w:p w14:paraId="28683960" w14:textId="77777777" w:rsidR="00CA3222" w:rsidRPr="00A54B20" w:rsidRDefault="00CA3222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FD7E75">
        <w:rPr>
          <w:rFonts w:cstheme="minorHAnsi"/>
          <w:i/>
          <w:sz w:val="20"/>
          <w:szCs w:val="20"/>
        </w:rPr>
        <w:t xml:space="preserve">                   </w:t>
      </w:r>
    </w:p>
    <w:p w14:paraId="416DCF9F" w14:textId="77777777" w:rsidR="00E53EFD" w:rsidRPr="00A54B20" w:rsidRDefault="00FA458A" w:rsidP="00CA3222">
      <w:pPr>
        <w:tabs>
          <w:tab w:val="right" w:leader="dot" w:pos="8789"/>
        </w:tabs>
        <w:spacing w:before="120" w:after="120" w:line="240" w:lineRule="auto"/>
        <w:ind w:right="283"/>
        <w:rPr>
          <w:rFonts w:cstheme="minorHAnsi"/>
          <w:i/>
          <w:sz w:val="20"/>
          <w:szCs w:val="20"/>
        </w:rPr>
      </w:pPr>
      <w:r w:rsidRPr="00A54B20">
        <w:rPr>
          <w:rFonts w:cstheme="minorHAnsi"/>
          <w:i/>
          <w:sz w:val="20"/>
          <w:szCs w:val="20"/>
        </w:rPr>
        <w:t>Miejscowość</w:t>
      </w:r>
      <w:r w:rsidR="00BC7708" w:rsidRPr="00A54B20">
        <w:rPr>
          <w:rFonts w:cstheme="minorHAnsi"/>
          <w:i/>
          <w:sz w:val="20"/>
          <w:szCs w:val="20"/>
        </w:rPr>
        <w:t xml:space="preserve">, data  </w:t>
      </w:r>
      <w:r w:rsidR="00CA3222" w:rsidRPr="00A54B20">
        <w:rPr>
          <w:rFonts w:cstheme="minorHAnsi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="00EF5D51" w:rsidRPr="00A54B20">
        <w:rPr>
          <w:rFonts w:cstheme="minorHAnsi"/>
          <w:i/>
          <w:sz w:val="20"/>
          <w:szCs w:val="20"/>
        </w:rPr>
        <w:t>podpis</w:t>
      </w:r>
    </w:p>
    <w:p w14:paraId="2CC2E5FF" w14:textId="77777777"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14:paraId="4BFE3C4E" w14:textId="77777777" w:rsidR="00E53EFD" w:rsidRPr="00A54B20" w:rsidRDefault="00E53EFD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i/>
          <w:sz w:val="20"/>
          <w:szCs w:val="20"/>
        </w:rPr>
      </w:pPr>
    </w:p>
    <w:p w14:paraId="735C5FEA" w14:textId="77777777" w:rsidR="00393BFA" w:rsidRDefault="00393BFA" w:rsidP="00D02361">
      <w:pPr>
        <w:tabs>
          <w:tab w:val="right" w:leader="dot" w:pos="8789"/>
        </w:tabs>
        <w:spacing w:before="120" w:after="120"/>
        <w:ind w:right="283"/>
        <w:rPr>
          <w:rFonts w:cstheme="minorHAnsi"/>
          <w:b/>
          <w:sz w:val="20"/>
          <w:szCs w:val="20"/>
        </w:rPr>
      </w:pPr>
    </w:p>
    <w:p w14:paraId="39D87D35" w14:textId="77777777" w:rsidR="00A54B20" w:rsidRPr="002468A7" w:rsidRDefault="008A142A" w:rsidP="00A54B20">
      <w:pPr>
        <w:shd w:val="clear" w:color="auto" w:fill="FFFFFF"/>
        <w:spacing w:after="340"/>
        <w:jc w:val="both"/>
        <w:rPr>
          <w:rFonts w:cstheme="minorHAnsi"/>
          <w:b/>
        </w:rPr>
      </w:pPr>
      <w:r w:rsidRPr="00962306">
        <w:rPr>
          <w:rFonts w:cstheme="minorHAnsi"/>
          <w:color w:val="000000" w:themeColor="text1"/>
          <w:sz w:val="20"/>
          <w:szCs w:val="20"/>
        </w:rPr>
        <w:t xml:space="preserve"> </w:t>
      </w:r>
      <w:r w:rsidR="00A54B20" w:rsidRPr="002468A7">
        <w:rPr>
          <w:rFonts w:cstheme="minorHAnsi"/>
          <w:b/>
        </w:rPr>
        <w:t>KLAUZULA INFORMACYJNA</w:t>
      </w:r>
    </w:p>
    <w:p w14:paraId="414834FE" w14:textId="77777777" w:rsidR="00A54B20" w:rsidRPr="00D778CF" w:rsidRDefault="00A54B20" w:rsidP="00A54B20">
      <w:p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Ze względu na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r w:rsidRPr="00451684">
        <w:rPr>
          <w:rFonts w:cstheme="minorHAnsi"/>
          <w:sz w:val="18"/>
          <w:szCs w:val="18"/>
        </w:rPr>
        <w:t xml:space="preserve">Centrum Kulturalne w Przemyślu </w:t>
      </w:r>
      <w:r w:rsidRPr="00D778CF">
        <w:rPr>
          <w:rFonts w:cstheme="minorHAnsi"/>
          <w:sz w:val="18"/>
          <w:szCs w:val="18"/>
        </w:rPr>
        <w:t xml:space="preserve">pragnie poinformować Państwa o kluczowych zagadnieniach związanych z przetwarzaniem danych osobowych: </w:t>
      </w:r>
    </w:p>
    <w:p w14:paraId="0A25CCD8" w14:textId="77777777"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Administratorem danych osobowych jest </w:t>
      </w:r>
      <w:r w:rsidRPr="00451684">
        <w:rPr>
          <w:rFonts w:cstheme="minorHAnsi"/>
          <w:sz w:val="18"/>
          <w:szCs w:val="18"/>
        </w:rPr>
        <w:t>Centrum Kulturalne w Przemyślu z siedzibą przy ul. Stanisława Konarskiego 9, 37-700 Przemyśl</w:t>
      </w:r>
      <w:r>
        <w:rPr>
          <w:rFonts w:cstheme="minorHAnsi"/>
          <w:sz w:val="18"/>
          <w:szCs w:val="18"/>
        </w:rPr>
        <w:t>;</w:t>
      </w:r>
    </w:p>
    <w:p w14:paraId="67302267" w14:textId="77777777"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Wszelkie dane osobowe przetwarzamy w celu związanym z obecną współpracą, podtrzymaniem wzajemnych relacji lub chęcią nawiązania współpracy w przyszłości. Podstawą prawną dla przetwarzania Państwa danych stanowi:</w:t>
      </w:r>
    </w:p>
    <w:p w14:paraId="3CA4C281" w14:textId="77777777"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Obowiązek wyrażony w przepisie prawa (art. 6 ust. 1 lit. c RODO) – w sytuacji kiedy przepisy (w szczególności) prawa podatkowego nakładają na nas obowiązki przechowywania informacji dla celów dowodowych;</w:t>
      </w:r>
    </w:p>
    <w:p w14:paraId="17C696B9" w14:textId="77777777" w:rsidR="00A54B20" w:rsidRPr="00D778CF" w:rsidRDefault="00A54B20" w:rsidP="00A54B20">
      <w:pPr>
        <w:pStyle w:val="Akapitzlist"/>
        <w:numPr>
          <w:ilvl w:val="0"/>
          <w:numId w:val="4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Zawarta umowa (art. 6 ust. 1 lit. b RODO) – w sytuacji kiedy nawiązaliśmy współpracę, przetwarzanie Państwa danych jest potrzebne do zawarcia umowy, jej reali</w:t>
      </w:r>
      <w:r>
        <w:rPr>
          <w:rFonts w:cstheme="minorHAnsi"/>
          <w:sz w:val="18"/>
          <w:szCs w:val="18"/>
        </w:rPr>
        <w:t>zacji oraz wzajemnych rozliczeń.</w:t>
      </w:r>
    </w:p>
    <w:p w14:paraId="3890F21A" w14:textId="77777777"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Obecnie nie przewidujemy udostępniać Państwa danych osobowych w zakresie innym niż jest to potrzebne do prawidłowego świadczenia usług, tj. w naszym imieniu Państwa dane mogą być przetwarzane przez podmioty, którym powierzyliśmy pewne zadania z zakresu utrzymania systemów informatycznych. Dodatkowo Państwa dane osobowe mogą zostać udostępnione pomiotom, które na podstawie przepisów prawa są uprawnione do uzyskania dostępu do Państwa danych. </w:t>
      </w:r>
    </w:p>
    <w:p w14:paraId="2BA4A072" w14:textId="77777777"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Nie planujemy przekazywać Państwa danych osobowych poza Europejski Obszar Gospodarczy. </w:t>
      </w:r>
    </w:p>
    <w:p w14:paraId="65ABF673" w14:textId="77777777"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</w:t>
      </w:r>
      <w:r w:rsidRPr="00D778CF">
        <w:rPr>
          <w:rFonts w:cstheme="minorHAnsi"/>
        </w:rPr>
        <w:t xml:space="preserve"> </w:t>
      </w:r>
      <w:r w:rsidRPr="00D778CF">
        <w:rPr>
          <w:rFonts w:cstheme="minorHAnsi"/>
          <w:sz w:val="18"/>
          <w:szCs w:val="18"/>
        </w:rPr>
        <w:t xml:space="preserve">do żądania od administratora dostępu do danych osobowych dotyczących osoby, której dane dotyczą, ich sprostowania, usunięcia lub ograniczenia przetwarzania lub o prawie do wniesienia sprzeciwu wobec przetwarzania, a także o prawie do przenoszenia danych; </w:t>
      </w:r>
    </w:p>
    <w:p w14:paraId="111A8D18" w14:textId="77777777"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Posiadają Państwo prawo do wniesienia skargi do organu nadzorczego, tj. Prezesa Urzędu Ochrony Danych Osobowych.</w:t>
      </w:r>
    </w:p>
    <w:p w14:paraId="42A39A1A" w14:textId="77777777"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Będziemy przechowywać Państwa dane osobowe przez:</w:t>
      </w:r>
    </w:p>
    <w:p w14:paraId="195B9CC2" w14:textId="77777777" w:rsidR="002207D7" w:rsidRPr="00E8422E" w:rsidRDefault="00A54B20" w:rsidP="002207D7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okres czasu jaki określają przepisy prawa podatkowego (tj. maksymalnie przez 5 lat od</w:t>
      </w:r>
      <w:r>
        <w:rPr>
          <w:rFonts w:cstheme="minorHAnsi"/>
          <w:sz w:val="18"/>
          <w:szCs w:val="18"/>
        </w:rPr>
        <w:t xml:space="preserve"> zakończenia współpracy</w:t>
      </w:r>
      <w:r w:rsidRPr="00D778CF">
        <w:rPr>
          <w:rFonts w:cstheme="minorHAnsi"/>
          <w:sz w:val="18"/>
          <w:szCs w:val="18"/>
        </w:rPr>
        <w:t>);</w:t>
      </w:r>
    </w:p>
    <w:p w14:paraId="6A9972A0" w14:textId="77777777"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lub do momentu wniesienia przez Państwa żądania usunięcia danych (w przypadkach kiedy można z tego uprawnienia skutecznie skorzystać). </w:t>
      </w:r>
    </w:p>
    <w:p w14:paraId="1BCF4E27" w14:textId="77777777" w:rsidR="00A54B20" w:rsidRPr="00D778CF" w:rsidRDefault="00A54B20" w:rsidP="00A54B20">
      <w:pPr>
        <w:pStyle w:val="Akapitzlist"/>
        <w:numPr>
          <w:ilvl w:val="0"/>
          <w:numId w:val="5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w innych sytuacjach nie dłużej niż jest to niezbędne dla realizacji założonego celu.</w:t>
      </w:r>
    </w:p>
    <w:p w14:paraId="7AF5E277" w14:textId="77777777"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>Państwa dane osobowe pozyskaliśmy bezpośrednio od Państwa (przy okazji zawieranych umów) lub z powszechnie dostępnych źródeł jak rejestry przedsiębiorców: CEIDG. Zakres danych jakie pozyskaliśmy w ten sposób to: nazwa firmy</w:t>
      </w:r>
      <w:r>
        <w:rPr>
          <w:rFonts w:cstheme="minorHAnsi"/>
          <w:sz w:val="18"/>
          <w:szCs w:val="18"/>
        </w:rPr>
        <w:t>/instytucji</w:t>
      </w:r>
      <w:r w:rsidRPr="00D778CF">
        <w:rPr>
          <w:rFonts w:cstheme="minorHAnsi"/>
          <w:sz w:val="18"/>
          <w:szCs w:val="18"/>
        </w:rPr>
        <w:t>, podstawowe dane adresowe i kontaktowe, przedmiot prowadzonej działalności.</w:t>
      </w:r>
    </w:p>
    <w:p w14:paraId="45FDE731" w14:textId="77777777" w:rsidR="00A54B20" w:rsidRPr="00D778CF" w:rsidRDefault="00A54B20" w:rsidP="00A54B20">
      <w:pPr>
        <w:pStyle w:val="Akapitzlist"/>
        <w:numPr>
          <w:ilvl w:val="0"/>
          <w:numId w:val="6"/>
        </w:numPr>
        <w:shd w:val="clear" w:color="auto" w:fill="FFFFFF"/>
        <w:spacing w:after="340"/>
        <w:jc w:val="both"/>
        <w:rPr>
          <w:rFonts w:cstheme="minorHAnsi"/>
          <w:sz w:val="18"/>
          <w:szCs w:val="18"/>
        </w:rPr>
      </w:pPr>
      <w:r w:rsidRPr="00D778CF">
        <w:rPr>
          <w:rFonts w:cstheme="minorHAnsi"/>
          <w:sz w:val="18"/>
          <w:szCs w:val="18"/>
        </w:rPr>
        <w:t xml:space="preserve">Każdorazowo podanie przez Państwa danych osobowych jest dobrowolne. W niektórych sytuacjach brak podania danych może utrudnić lub uniemożliwić zawarcie umowy i prowadzenie współpracy. </w:t>
      </w:r>
    </w:p>
    <w:p w14:paraId="389B154C" w14:textId="6733FD1A" w:rsidR="00A54B20" w:rsidRPr="00D778CF" w:rsidRDefault="00A54B20" w:rsidP="00167C62">
      <w:pPr>
        <w:pStyle w:val="Akapitzlist"/>
        <w:numPr>
          <w:ilvl w:val="0"/>
          <w:numId w:val="6"/>
        </w:numPr>
        <w:shd w:val="clear" w:color="auto" w:fill="FFFFFF"/>
        <w:spacing w:after="340"/>
        <w:rPr>
          <w:rFonts w:cstheme="minorHAnsi"/>
        </w:rPr>
      </w:pPr>
      <w:r w:rsidRPr="00D778CF">
        <w:rPr>
          <w:rFonts w:cstheme="minorHAnsi"/>
          <w:sz w:val="18"/>
          <w:szCs w:val="18"/>
        </w:rPr>
        <w:t xml:space="preserve">Podmiot administrujący przetwarza dane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</w:t>
      </w:r>
    </w:p>
    <w:p w14:paraId="308CDDED" w14:textId="77777777" w:rsidR="00AA1E3C" w:rsidRPr="00CA3222" w:rsidRDefault="00AA1E3C" w:rsidP="000D79F9">
      <w:pPr>
        <w:pStyle w:val="Akapitzlist"/>
        <w:tabs>
          <w:tab w:val="right" w:leader="dot" w:pos="8789"/>
        </w:tabs>
        <w:spacing w:before="120" w:after="120"/>
        <w:ind w:left="426" w:right="283"/>
        <w:jc w:val="both"/>
        <w:rPr>
          <w:rFonts w:cstheme="minorHAnsi"/>
          <w:color w:val="000000" w:themeColor="text1"/>
          <w:sz w:val="20"/>
          <w:szCs w:val="20"/>
        </w:rPr>
      </w:pPr>
    </w:p>
    <w:sectPr w:rsidR="00AA1E3C" w:rsidRPr="00CA3222" w:rsidSect="007F00F6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85BE2"/>
    <w:multiLevelType w:val="hybridMultilevel"/>
    <w:tmpl w:val="CD2831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359A2"/>
    <w:multiLevelType w:val="hybridMultilevel"/>
    <w:tmpl w:val="2D9AD5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02A54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3475B0"/>
    <w:multiLevelType w:val="hybridMultilevel"/>
    <w:tmpl w:val="42226116"/>
    <w:lvl w:ilvl="0" w:tplc="202A5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F7D91"/>
    <w:multiLevelType w:val="multilevel"/>
    <w:tmpl w:val="CA5A7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45EC4"/>
    <w:multiLevelType w:val="hybridMultilevel"/>
    <w:tmpl w:val="FFCE4F66"/>
    <w:lvl w:ilvl="0" w:tplc="4C9427EE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A8D49EE"/>
    <w:multiLevelType w:val="hybridMultilevel"/>
    <w:tmpl w:val="BDA4C6B4"/>
    <w:lvl w:ilvl="0" w:tplc="76AE8944">
      <w:start w:val="1"/>
      <w:numFmt w:val="decimal"/>
      <w:lvlText w:val="%1."/>
      <w:lvlJc w:val="left"/>
      <w:pPr>
        <w:ind w:left="915" w:hanging="555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3500612">
    <w:abstractNumId w:val="5"/>
  </w:num>
  <w:num w:numId="2" w16cid:durableId="721367000">
    <w:abstractNumId w:val="3"/>
  </w:num>
  <w:num w:numId="3" w16cid:durableId="672270242">
    <w:abstractNumId w:val="0"/>
  </w:num>
  <w:num w:numId="4" w16cid:durableId="1753505618">
    <w:abstractNumId w:val="1"/>
  </w:num>
  <w:num w:numId="5" w16cid:durableId="1941253238">
    <w:abstractNumId w:val="2"/>
  </w:num>
  <w:num w:numId="6" w16cid:durableId="19824651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1C0"/>
    <w:rsid w:val="00001141"/>
    <w:rsid w:val="00046C50"/>
    <w:rsid w:val="000525B5"/>
    <w:rsid w:val="000775BB"/>
    <w:rsid w:val="000B0A8C"/>
    <w:rsid w:val="000D79F9"/>
    <w:rsid w:val="000E3B1C"/>
    <w:rsid w:val="001220D8"/>
    <w:rsid w:val="00134BCB"/>
    <w:rsid w:val="00167C62"/>
    <w:rsid w:val="001925DC"/>
    <w:rsid w:val="001A6876"/>
    <w:rsid w:val="001B74FA"/>
    <w:rsid w:val="001B7A3D"/>
    <w:rsid w:val="001E006F"/>
    <w:rsid w:val="00206346"/>
    <w:rsid w:val="002207D7"/>
    <w:rsid w:val="00242561"/>
    <w:rsid w:val="00263E3B"/>
    <w:rsid w:val="002C6408"/>
    <w:rsid w:val="002D37A9"/>
    <w:rsid w:val="002D4D6E"/>
    <w:rsid w:val="00327E2A"/>
    <w:rsid w:val="00335175"/>
    <w:rsid w:val="00383284"/>
    <w:rsid w:val="00393BFA"/>
    <w:rsid w:val="003B3812"/>
    <w:rsid w:val="003C66ED"/>
    <w:rsid w:val="004425DC"/>
    <w:rsid w:val="00450B77"/>
    <w:rsid w:val="004730F2"/>
    <w:rsid w:val="00483CA9"/>
    <w:rsid w:val="004D02AF"/>
    <w:rsid w:val="004D4309"/>
    <w:rsid w:val="00573E7E"/>
    <w:rsid w:val="005E536B"/>
    <w:rsid w:val="006231ED"/>
    <w:rsid w:val="00647F29"/>
    <w:rsid w:val="00691B2D"/>
    <w:rsid w:val="006B1CE8"/>
    <w:rsid w:val="006C7D5F"/>
    <w:rsid w:val="006F2348"/>
    <w:rsid w:val="0070648E"/>
    <w:rsid w:val="00721CE1"/>
    <w:rsid w:val="00731F01"/>
    <w:rsid w:val="0074718F"/>
    <w:rsid w:val="00776ADE"/>
    <w:rsid w:val="00780BB6"/>
    <w:rsid w:val="007B76D2"/>
    <w:rsid w:val="007C554D"/>
    <w:rsid w:val="007D2104"/>
    <w:rsid w:val="007F00F6"/>
    <w:rsid w:val="008074CE"/>
    <w:rsid w:val="00857B31"/>
    <w:rsid w:val="00885A94"/>
    <w:rsid w:val="008A142A"/>
    <w:rsid w:val="008B469E"/>
    <w:rsid w:val="008B6EB7"/>
    <w:rsid w:val="009355AB"/>
    <w:rsid w:val="00940218"/>
    <w:rsid w:val="0094225B"/>
    <w:rsid w:val="00962306"/>
    <w:rsid w:val="00972C97"/>
    <w:rsid w:val="009B5321"/>
    <w:rsid w:val="009F0A3E"/>
    <w:rsid w:val="009F0B23"/>
    <w:rsid w:val="00A10C97"/>
    <w:rsid w:val="00A24BF8"/>
    <w:rsid w:val="00A54B20"/>
    <w:rsid w:val="00A8309F"/>
    <w:rsid w:val="00AA1E3C"/>
    <w:rsid w:val="00AB676F"/>
    <w:rsid w:val="00AC1ECE"/>
    <w:rsid w:val="00AC3E02"/>
    <w:rsid w:val="00B05AC2"/>
    <w:rsid w:val="00B14D56"/>
    <w:rsid w:val="00B21F63"/>
    <w:rsid w:val="00BB00F7"/>
    <w:rsid w:val="00BB7D4B"/>
    <w:rsid w:val="00BC7708"/>
    <w:rsid w:val="00BE6B4F"/>
    <w:rsid w:val="00C101AE"/>
    <w:rsid w:val="00C22150"/>
    <w:rsid w:val="00C721E4"/>
    <w:rsid w:val="00C809B2"/>
    <w:rsid w:val="00CA0460"/>
    <w:rsid w:val="00CA3222"/>
    <w:rsid w:val="00CC1C2E"/>
    <w:rsid w:val="00CE4E52"/>
    <w:rsid w:val="00D02361"/>
    <w:rsid w:val="00D07188"/>
    <w:rsid w:val="00D5588F"/>
    <w:rsid w:val="00D55DDC"/>
    <w:rsid w:val="00D601C0"/>
    <w:rsid w:val="00D84038"/>
    <w:rsid w:val="00D87C3D"/>
    <w:rsid w:val="00DD43A4"/>
    <w:rsid w:val="00DE6428"/>
    <w:rsid w:val="00DF20E8"/>
    <w:rsid w:val="00E044A5"/>
    <w:rsid w:val="00E53EFD"/>
    <w:rsid w:val="00E74B91"/>
    <w:rsid w:val="00E8422E"/>
    <w:rsid w:val="00EC1873"/>
    <w:rsid w:val="00EE631C"/>
    <w:rsid w:val="00EF53F0"/>
    <w:rsid w:val="00EF5D51"/>
    <w:rsid w:val="00F06BEA"/>
    <w:rsid w:val="00F1130E"/>
    <w:rsid w:val="00F35E34"/>
    <w:rsid w:val="00F5308B"/>
    <w:rsid w:val="00F71E0B"/>
    <w:rsid w:val="00F80959"/>
    <w:rsid w:val="00FA458A"/>
    <w:rsid w:val="00FC29EF"/>
    <w:rsid w:val="00FC2CBB"/>
    <w:rsid w:val="00FD3543"/>
    <w:rsid w:val="00FD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A3A6C"/>
  <w15:docId w15:val="{48BB0ED2-E396-4F77-9FE3-20C93DB80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1C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01C0"/>
    <w:pPr>
      <w:ind w:left="720"/>
      <w:contextualSpacing/>
    </w:pPr>
  </w:style>
  <w:style w:type="table" w:styleId="Tabela-Siatka">
    <w:name w:val="Table Grid"/>
    <w:basedOn w:val="Standardowy"/>
    <w:uiPriority w:val="39"/>
    <w:rsid w:val="00BB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7D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7D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7D4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B7D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7D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7D4B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Domylnaczcionkaakapitu"/>
    <w:rsid w:val="00C101AE"/>
  </w:style>
  <w:style w:type="character" w:styleId="Hipercze">
    <w:name w:val="Hyperlink"/>
    <w:basedOn w:val="Domylnaczcionkaakapitu"/>
    <w:uiPriority w:val="99"/>
    <w:unhideWhenUsed/>
    <w:rsid w:val="00885A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652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Kubas</dc:creator>
  <cp:lastModifiedBy>Jacek Dubiel</cp:lastModifiedBy>
  <cp:revision>2</cp:revision>
  <cp:lastPrinted>2020-06-26T07:00:00Z</cp:lastPrinted>
  <dcterms:created xsi:type="dcterms:W3CDTF">2025-04-17T07:33:00Z</dcterms:created>
  <dcterms:modified xsi:type="dcterms:W3CDTF">2025-04-17T07:33:00Z</dcterms:modified>
</cp:coreProperties>
</file>